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288"/>
        <w:tblW w:w="15701" w:type="dxa"/>
        <w:tblLayout w:type="fixed"/>
        <w:tblLook w:val="04A0"/>
      </w:tblPr>
      <w:tblGrid>
        <w:gridCol w:w="2123"/>
        <w:gridCol w:w="2006"/>
        <w:gridCol w:w="2642"/>
        <w:gridCol w:w="3543"/>
        <w:gridCol w:w="2410"/>
        <w:gridCol w:w="2977"/>
      </w:tblGrid>
      <w:tr w:rsidR="00356B5C" w:rsidTr="00356B5C">
        <w:trPr>
          <w:trHeight w:val="14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Дата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Тема недели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       Тема занятия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Программное содержание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      Материалы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Литература </w:t>
            </w:r>
          </w:p>
        </w:tc>
      </w:tr>
      <w:tr w:rsidR="00356B5C" w:rsidRPr="00356B5C" w:rsidTr="00356B5C">
        <w:trPr>
          <w:trHeight w:val="85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Сентябрь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3 неделя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Осень. Хлеб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8D57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«Осенние деньки». Составление  из слов предложений и деление на части. Правила штрихо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Упражнять в пр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вильном согласовании существ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тельных с прилагательн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ми, образовании однок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ренных слов; использов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нии в речи предложений. Упражнять детей в соста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лении предложений и 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лении их на части (слова).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Познакомить детей с гр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фическим из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бражением предложения на доске. Ра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вивать умение детей пр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вильно штриховать ге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метрические фигуры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</w:t>
            </w:r>
            <w:r w:rsidR="00C057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драты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прямоугольн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Фишки, предмет-ные картинки с изображением фруктов, овощей, картина из серии «Наши маленькие друзья»,  мяч, тетради в клетку, карандаши.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Подготовка старших дошкольников к обучению грамоте: система занятий, конспекты, дидактический материал/ авт.-сост. О. М. Ельцова. – Волгоград: Учитель, 2009. Стр. – 75.</w:t>
            </w:r>
          </w:p>
        </w:tc>
      </w:tr>
      <w:tr w:rsidR="00356B5C" w:rsidRPr="00356B5C" w:rsidTr="00356B5C">
        <w:trPr>
          <w:trHeight w:val="14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4D5FF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4 неделя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Растения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Составление рассказа из небольших прдложений. Штриховка геометрических фигур.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Развивать умение образо-вывать существительные с уменьшительными, </w:t>
            </w:r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ласка-тельными суффиксами. </w:t>
            </w:r>
            <w:proofErr w:type="gramStart"/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Упра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жнять детей в выделе</w:t>
            </w:r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нии предложений из текста в составлении рассказа из небольших предложе</w:t>
            </w:r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-ний.Воспиты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вать культуру речевого общения.</w:t>
            </w:r>
            <w:proofErr w:type="gramEnd"/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Упражнять в штриховке геометрических фигур.</w:t>
            </w:r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Формировать быстроту реакции на слово.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3C3A22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Предметные картинки, карти-на «Осен</w:t>
            </w:r>
            <w:r w:rsidR="003C3A22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ь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», мяч,</w:t>
            </w:r>
            <w:r w:rsidR="003C3A22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флажок,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тетради в клетку, каранд</w:t>
            </w:r>
            <w:r w:rsidR="003C3A22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а-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ш</w:t>
            </w:r>
            <w:r w:rsidR="003C3A22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 простые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Подготовка старших дошкольников к обучению грамоте: система занятий, конспекты, дидактический материал/ авт.-сост. О. М. Ельцова. – Волгоград: Учитель, 2009.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Стр. – 79.</w:t>
            </w:r>
          </w:p>
        </w:tc>
      </w:tr>
      <w:tr w:rsidR="00356B5C" w:rsidRPr="00356B5C" w:rsidTr="00356B5C">
        <w:trPr>
          <w:trHeight w:val="14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 xml:space="preserve">Октябрь 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1 неделя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Одежда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Составление предложений по «живой модели». Многозначность слов.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Закрепить знания о предло-жении, упражнять в умении находить короткие предло-жения в знакомом тексте.Познакомить детей с составлением</w:t>
            </w:r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предло-жения по «жи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вой модели».</w:t>
            </w:r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Дать знание о многозна</w:t>
            </w:r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чности слов.</w:t>
            </w:r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Воспи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тывать речевое внимание.Разви</w:t>
            </w:r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-вать творческое вооб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раже</w:t>
            </w:r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ние детей.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C3A22" w:rsidP="003C3A22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Настольный театр «Курочка Ряба», мишка, тетради в клетку, каранда-ши простые, карточки.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Подготовка старших дошкольников к обучению грамоте: система занятий, конспекты, дидактический материал/ авт.-сост. О. М. Ельцова. – Волгоград: Учитель, 2009.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Стр. – 82.</w:t>
            </w:r>
          </w:p>
        </w:tc>
      </w:tr>
      <w:tr w:rsidR="00356B5C" w:rsidRPr="00356B5C" w:rsidTr="00356B5C">
        <w:trPr>
          <w:trHeight w:val="14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 неделя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Обувь. Годовной убор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Деление слов на слоги. Составление рассказа с помощью опорных слов.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Формировать умение де</w:t>
            </w:r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лить на слоги дву</w:t>
            </w:r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сложные слова, называть слова с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заданным количеством слогов.Побу-ждать детей отга</w:t>
            </w:r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дывать загадки и давать аргумен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тирован</w:t>
            </w:r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ный ответ-отгадку.</w:t>
            </w:r>
          </w:p>
          <w:p w:rsidR="00356B5C" w:rsidRDefault="00356B5C" w:rsidP="00C0577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Упражнять детей в приду</w:t>
            </w:r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-мы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вании рассказа на опре</w:t>
            </w:r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деленную тему, используя слова-опоры и графиче</w:t>
            </w:r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</w:t>
            </w:r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кую схему предложений.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Развивать глазомер, мелкую моторику.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C3A22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Предметные картинки (живот-ные), цветные мелки.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Подготовка старших дошкольников к обучению грамоте: система занятий, конспекты, дидактический материал/ авт.-сост. О. М. Ельцова. – Волгоград: Учитель, 2009.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Стр. – 85.</w:t>
            </w:r>
          </w:p>
        </w:tc>
      </w:tr>
      <w:tr w:rsidR="00356B5C" w:rsidRPr="00356B5C" w:rsidTr="00356B5C">
        <w:trPr>
          <w:trHeight w:val="14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3 неделя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Мебель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Введение термина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«слоги». Знакомство с односложными словами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Формировать умение слы-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шать, четко и ясно произ-носить чистоговорку.</w:t>
            </w:r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Помочь детям осознать рифму и подбирать рифму.Упражнять в делении слов на части, познакомить с термином «слоги», познакомить с односложными словами. Развивать глазомер и мелкую моторику рук.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C3A22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Предметные кар-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тинки (мебель),  мяч,  тетради в клетку, каран-даши простые.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 xml:space="preserve">Подготовка старших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дошкольников к обучению грамоте: система занятий, конспекты, дидактический материал/ авт.-сост. О. М. Ельцова. – Волгоград: Учитель, 2009. Стр. – 88.</w:t>
            </w:r>
          </w:p>
        </w:tc>
      </w:tr>
      <w:tr w:rsidR="00356B5C" w:rsidRPr="00356B5C" w:rsidTr="00356B5C">
        <w:trPr>
          <w:trHeight w:val="14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4 неделя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Семья 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Деление слов на слоги и составление слов из слог.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Упражнять детей в делении слова на слоги. Закреплять умение составлять слова из слогов.Развивать мелкую моторику.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C3A22" w:rsidP="003C3A22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Схемы слов,  предметные кар-тинки (живот-ные), трафареты птиц,  тетради в клетку, каран-даши </w:t>
            </w:r>
            <w:r w:rsidR="00CE4343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цветные.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Подготовка старших дошкольников к обучению грамоте: система занятий, конспекты, дидактический материал/ авт.-сост. О. М. Ельцова. – Волгоград: Учитель, 2009. Стр. – 90.</w:t>
            </w:r>
          </w:p>
        </w:tc>
      </w:tr>
      <w:tr w:rsidR="00356B5C" w:rsidRPr="00CE4343" w:rsidTr="00356B5C">
        <w:trPr>
          <w:trHeight w:val="14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Ноябрь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1 неделя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 неделя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Домашние животные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Птицы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Ознакомление со звучащим словом. Введение термина «звук»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Определение слогов в словах. Нахождение в словах стихотворного текста и выделение голосом определённого звука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CE4343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Упражнять детей в повто</w:t>
            </w:r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ре</w:t>
            </w:r>
            <w:r w:rsidR="00356B5C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нии слогов и досказы</w:t>
            </w:r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 w:rsidR="00356B5C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вании текста. Закреплять умение подбирать к сущес</w:t>
            </w:r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 w:rsidR="00356B5C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твительному прилага</w:t>
            </w:r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 w:rsidR="00356B5C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тельное.</w:t>
            </w:r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  <w:r w:rsidR="00356B5C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Обратить внима</w:t>
            </w:r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 w:rsidR="00356B5C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ние детей на звуковую сторону слов</w:t>
            </w:r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а, ввести термин «звук» в актив</w:t>
            </w:r>
            <w:r w:rsidR="00356B5C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ный </w:t>
            </w:r>
            <w:r w:rsidR="00356B5C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словарь. Закреплять прави</w:t>
            </w:r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 w:rsidR="00356B5C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ла штриховки.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Упраж</w:t>
            </w:r>
            <w:r w:rsidR="00356B5C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нять детей в определении коли</w:t>
            </w:r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 w:rsidR="00356B5C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чества слогов в словах.</w:t>
            </w:r>
          </w:p>
          <w:p w:rsidR="00356B5C" w:rsidRDefault="00356B5C" w:rsidP="00C0577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Закреплять знания о пред</w:t>
            </w:r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ложении (количество и порядок слов). Развивать умение детей находить звук, чаще всего встре</w:t>
            </w:r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чающийся в стихотво-рении, произносить слова, выделяя голосом нужный звук. Воспитывать речевое внимание и фонемати</w:t>
            </w:r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ческий слух. Развивать микромоторику.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CE4343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Муляжи овощей, шкатулка, звоно-чки, мишка, тет-ради в клетку, карандаши простые.</w:t>
            </w:r>
          </w:p>
          <w:p w:rsidR="00CE4343" w:rsidRDefault="00CE4343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CE4343" w:rsidRDefault="00CE4343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CE4343" w:rsidRDefault="00CE4343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CE4343" w:rsidRDefault="00CE4343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CE4343" w:rsidRDefault="00CE4343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CE4343" w:rsidRDefault="00CE4343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CE4343" w:rsidRDefault="00CE4343" w:rsidP="00CE434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Предметные кар-тинки,  картина из серии «Наши маленькие дру-зья», трафареты шубы и шапки,  тетради в клетку, карандаши.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 xml:space="preserve">Подготовка старших дошкольников к обучению грамоте: система занятий, конспекты, дидактический материал/ авт.-сост. О. М. Ельцова. – Волгоград: Учитель,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2009. Стр. – 92.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Подготовка старших дошкольников к обучению грамоте: система занятий, конспекты, дидактический материал/ авт.-сост. О. М. Ельцова. – Волгоград: Учитель, 2009. Стр. – 95.</w:t>
            </w:r>
          </w:p>
        </w:tc>
      </w:tr>
      <w:tr w:rsidR="00356B5C" w:rsidRPr="00356B5C" w:rsidTr="00356B5C">
        <w:trPr>
          <w:trHeight w:val="623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3 неделя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Профессии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Нахождение местоположения звука в слове. Составление узора из горизонтальных и вертикальных линий.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Формировать умение</w:t>
            </w:r>
            <w:r w:rsidR="00CE4343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слы-шать, четко и ясно произ-но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сить слова, осознавать рифму.</w:t>
            </w:r>
            <w:r w:rsidR="00CE4343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Закреплять в процессе игры знания детей о предложении.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Упражнять в нахождении звука, чаще всего встреча-ющегося в стихотворении, произносить слова, выделяя голосом нужный звук.Н</w:t>
            </w:r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аходить место звука в слове (пер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вый, в середи</w:t>
            </w:r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не, последний).</w:t>
            </w:r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Упражнять в рисовании узо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ра, состоящего из вертика-льных и горизонтальных линий. Упражнять детей в делении слов на слоги.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Закреплять в словаре детей названия цветов.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B5C" w:rsidRDefault="00CE4343" w:rsidP="00CE434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Предметные кар-тинки, резиновая кукла, тетради в клетку, каран-даши простые.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Подготовка старших дошкольников к обучению грамоте: система занятий, конспекты, дидактический материал/ авт.-сост. О. М. Ельцова. – Волгоград: Учитель, 2009. Стр. – 97.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</w:tr>
      <w:tr w:rsidR="00356B5C" w:rsidRPr="00356B5C" w:rsidTr="00356B5C">
        <w:trPr>
          <w:trHeight w:val="495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4 неделя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Детский сад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Деление слов на слоги. Составление предложений из словосочетаний. Выделение голосом определенного звука в слове.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Познакомить детей со спо</w:t>
            </w:r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со</w:t>
            </w:r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бом составления предложе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ний по словосо</w:t>
            </w:r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четаниям.Закрепить умение  находить звук, чаще всего встречаю-щийся в стихотворе</w:t>
            </w:r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нии, произносить слова с выделением нужного звука и нахо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дить место звука в слове.</w:t>
            </w:r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Воспитывать речевое вни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мание и фонемати</w:t>
            </w:r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ческий слух.Упражнять в рисовании узоров, состоя</w:t>
            </w:r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щих из прямых, наклонных и волнистых линий, штриховки.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CE4343" w:rsidP="00CE434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Предметные кар-тинки (цветы),  мяч, листы бумаги, тетради в клетку, каран-даши простые.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Подготовка старших дошкольников к обучению грамоте: система занятий, конспекты, дидактический материал/ авт.-сост. О. М. Ельцова. – Волгоград: Учитель, 2009. Стр. – 99.</w:t>
            </w:r>
          </w:p>
        </w:tc>
      </w:tr>
      <w:tr w:rsidR="00356B5C" w:rsidRPr="00356B5C" w:rsidTr="00356B5C">
        <w:trPr>
          <w:trHeight w:val="14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5 неделя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Начало зимы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Деление на слоги двух- и трёхсложных слов. Определение местополо-жения звука в словах. Выделение из текста предложений.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Помочь детям правильно употреблять термин «слово» при речевом общении со взрослыми и сверстниками.</w:t>
            </w:r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Обогащать словарь. Закре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плять умение детей делить на слоги двух-, трехсложные слова, отчетливо произ</w:t>
            </w:r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но-сить каждую часть слова. Упра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жнять детей в определении первого и последнего звука в словах. </w:t>
            </w:r>
            <w:proofErr w:type="gramStart"/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Формировать у детей способность выделять на слух отдельные предложе</w:t>
            </w:r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ния в тексте, слышать паузу.Развитие мелкой моторики.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CE4343" w:rsidP="00CE434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Предметные кар-тинки,</w:t>
            </w:r>
            <w:r w:rsidR="00A61469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серия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 </w:t>
            </w:r>
            <w:r w:rsidR="00A61469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кар-тин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 «Живот</w:t>
            </w:r>
            <w:r w:rsidR="00A61469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ные)», трафареты </w:t>
            </w:r>
            <w:r w:rsidR="00A61469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ёлочек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,</w:t>
            </w:r>
            <w:r w:rsidR="00A61469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полоски белой бумаги,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 тетради в клетку, карандаши</w:t>
            </w:r>
            <w:r w:rsidR="00A61469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простые.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Подготовка старших дошкольников к обучению грамоте: система занятий, конспекты, дидактический материал/ авт.-сост. О. М. Ельцова. – Волгоград: Учитель, 2009. Стр. – 101.</w:t>
            </w:r>
          </w:p>
        </w:tc>
      </w:tr>
      <w:tr w:rsidR="00356B5C" w:rsidRPr="00356B5C" w:rsidTr="00356B5C">
        <w:trPr>
          <w:trHeight w:val="14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Декабрь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1 неделя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Дикие  животные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Определение заданного звука в любой части слова. Составление предложений по заданию.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Обогащать словарный запас детей. Продолжать упражнять детей в делении слова на слоги, правильно определяя последовате</w:t>
            </w:r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льное зву</w:t>
            </w:r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чание каждой части слова. Совер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шенст</w:t>
            </w:r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вовать умение детей слы</w:t>
            </w:r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шать и выделять опреде-ленные звуки в слова</w:t>
            </w:r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х. Продолжать учить детей само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стоятельно находить сл</w:t>
            </w:r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ова с заданными звуками, наход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щимися в любой части слова.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A61469" w:rsidP="00A61469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Игрушки, трафа-реты животных,  тетради в клетку, карандаши про-стые.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Подготовка старших дошкольников к обучению грамоте: система занятий, конспекты, дидактический материал/ авт.-сост. О. М. Ельцова. – Волгоград: Учитель, 2009. Стр. – 104.</w:t>
            </w:r>
          </w:p>
        </w:tc>
      </w:tr>
      <w:tr w:rsidR="00356B5C" w:rsidRPr="00356B5C" w:rsidTr="00356B5C">
        <w:trPr>
          <w:trHeight w:val="5242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2 неделя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A61469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3 неделя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Мой город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A75B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Знакомство со звуковой схемой состава слова. Звуковой анализ слова «ау»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Познакомить детей со звуковой схемой состава слова. Научить произно</w:t>
            </w:r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-сить слова медленно, инто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ционно выделяя зв</w:t>
            </w:r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ук, кото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рый отмечается на схеме.</w:t>
            </w:r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Упражнять детей в произно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шении слова в соответствии с движением указки по схеме.Закреп</w:t>
            </w:r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лять умение детей состав</w:t>
            </w:r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лять предложения, каждое слово которых начинается с определенного звука. Развивать тонкую мото</w:t>
            </w:r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рику, координацию речи с движениями.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A61469" w:rsidP="00A61469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Альбом «Это придумали мы сами», трафа-реты высотных домов,  тетради в клетку, каранда-ши цветные.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Подготовка старших дошкольников к обучению грамоте: система занятий, конспекты, дидактический материал/ авт.-сост. О. М. Ельцова. – Волгоград: Учитель, 2009. Стр. – 108.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</w:tr>
      <w:tr w:rsidR="00356B5C" w:rsidRPr="00356B5C" w:rsidTr="00356B5C">
        <w:trPr>
          <w:trHeight w:val="6555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Моя родина - Россия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A75B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Звуковой анализ  слова «мак»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Совершенствовать умение детей составлять по картинкам предложения, связывая их по смыслу в рассказ. Развивать творческое воображение, фантазию.Познакомить со звуковым составом слова «мак».</w:t>
            </w:r>
            <w:r w:rsidR="0009266E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Побуждать детей произ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носить слова мед</w:t>
            </w:r>
            <w:r w:rsidR="0009266E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ленно, интонационно выделяя звук, который отмечается на схеме.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Упражнять в «прочиты-вании»слова в соответ</w:t>
            </w:r>
            <w:r w:rsidR="0009266E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ствии с движением указки по схеме.Продолжать помогать детям осваивать ориентировку на листе бумаги. Развивать микромоторику.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A61469" w:rsidP="0009266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Набор картинок,  открытки предме-тного и сюжет-ного содержания карточки для анализа</w:t>
            </w:r>
            <w:r w:rsidR="0009266E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3-звуко-вого слова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,</w:t>
            </w:r>
            <w:r w:rsidR="0009266E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кон-верт с фишками (красного, сине-го),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тетради в клетку, каранда-ши цветные.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Подготовка старших дошкольников к обучению грамоте: система занятий, конспекты, дидактический материал/ авт.-сост. О. М. Ельцова. – Волгоград: Учитель, 2009. Стр. – 111.</w:t>
            </w:r>
          </w:p>
        </w:tc>
      </w:tr>
      <w:tr w:rsidR="00356B5C" w:rsidRPr="00356B5C" w:rsidTr="00356B5C">
        <w:trPr>
          <w:trHeight w:val="4817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Январь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3неделя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Человек и планета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Звуковой анализ слова «дом». Сравнение слов по звуковому составу. Составление предложений по заданию.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Закреплять умение произ</w:t>
            </w:r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носить слово в соотве</w:t>
            </w:r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тствии с движением указки по схеме звукового состава слова. Развивать предста</w:t>
            </w:r>
            <w:r w:rsidR="00C05775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вления детей о зиме.</w:t>
            </w:r>
            <w:r w:rsidR="0009266E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Познакомить детей с после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довательным звуко</w:t>
            </w:r>
            <w:r w:rsidR="0009266E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вым анализом слова «дом».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Упражнять в сравнении с</w:t>
            </w:r>
            <w:r w:rsidR="0009266E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лов по звуковому составу, опира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ясь на схему. Закре</w:t>
            </w:r>
            <w:r w:rsidR="0009266E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плять представле</w:t>
            </w:r>
            <w:r w:rsidR="0009266E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ние о  предло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жении.Развивать мелкую моторику.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09266E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Картина с изобра-жением детей, картина –схема слова «Дом», карточки для анализа 3-звуко-вого слова, кон-верт с фишками (красного, сине-го), тетради в клетку, каранда-ши простые, бумажные заго-товки геометри-ческих фигур.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8D57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Подготовка старших дошкольников к обучению грамоте: система занятий, конспекты, дидактический материал/ авт.-сост. О. М. Ельцова. – Волгоград: Учитель, 2009. Стр. – 113.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56B5C" w:rsidRPr="00356B5C" w:rsidTr="00356B5C">
        <w:trPr>
          <w:trHeight w:val="2033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4 неделя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Строительство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B7514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Звуковой анализ слова «дым».  Составлении предложения с  соединительным союзом «и».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Упражнять детей в подборе глаголов, соответствующих зимним явлениям.</w:t>
            </w:r>
            <w:r w:rsidR="0009266E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Закре</w:t>
            </w:r>
            <w:r w:rsidR="0009266E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плять умение произносить слово в соответствии с движением указки по схеме звукового состава слова. Познакомить детей с звуковым анализом слова «дым».Продолжать совер</w:t>
            </w:r>
            <w:r w:rsidR="0009266E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шенствовать умение нахо</w:t>
            </w:r>
            <w:r w:rsidR="0009266E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-дить в словах одинако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вые звуки. Упражнять в нахож</w:t>
            </w:r>
            <w:r w:rsidR="0009266E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дении слов с опреде-ленным звуком в заданном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месте. Развивать тонкую моторику</w:t>
            </w:r>
            <w:r w:rsidR="0009266E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, координацию речи с движением.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Работать над темпом и ритмом речи.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Дать представление о составлении предложения из 3 слов с соедините</w:t>
            </w:r>
            <w:r w:rsidR="0009266E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льным союзом «и».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09266E" w:rsidP="0009266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Картина с изобра-жением детей, картина –схема слова «дым», карточки для анализа 3-звуко-вого слова, кон-верт с фишками (красного, сине-го), тетради в клетку, каранда-ши простые.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Подготовка старших дошкольников к обучению грамоте: система занятий, конспекты, дидактический материал/ авт.-сост. О. М. Ельцова. – Волгоград: Учитель, 2009. Стр. – 115.</w:t>
            </w:r>
          </w:p>
        </w:tc>
      </w:tr>
      <w:tr w:rsidR="00356B5C" w:rsidRPr="00356B5C" w:rsidTr="00356B5C">
        <w:trPr>
          <w:trHeight w:val="14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1 неделя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Зима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B7514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Звуковой анализ слова «сыр». Введение понятия «гласный звук».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Познакомить детей со звуковым анализом слова «сыр».Упражнять в срав</w:t>
            </w:r>
            <w:r w:rsidR="000259AC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нении по звуковому соста</w:t>
            </w:r>
            <w:r w:rsidR="000259AC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ву слова «сыр» и «дым».</w:t>
            </w:r>
            <w:r w:rsidR="000259AC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Познакомить детей с понятием «гласный звук».</w:t>
            </w:r>
            <w:r w:rsidR="000259AC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Совершенствовать</w:t>
            </w:r>
            <w:r w:rsidR="0009266E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умение детей составлять предло</w:t>
            </w:r>
            <w:r w:rsidR="000259AC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 w:rsidR="0009266E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жения из 3 слов с соеди</w:t>
            </w:r>
            <w:r w:rsidR="000259AC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 w:rsidR="0009266E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нит</w:t>
            </w:r>
            <w:r w:rsidR="000259AC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ельным союзом «и»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09266E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Картина –схема слова «сыр», карточки для анализа 3-звуко-вого слова, кон-верт с фишками (красного, сине-го), 10-12 игру-шек, тетради в клетку, каранда-ши простые.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8D57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Подготовка старших дошкольников к обучению грамоте: система занятий, конспекты, дидактический материал/ авт.-сост. О. М. Ельцова. – Волгоград: Учитель, 2009. Стр. – 117.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</w:tr>
      <w:tr w:rsidR="00356B5C" w:rsidRPr="0009266E" w:rsidTr="00356B5C">
        <w:trPr>
          <w:trHeight w:val="14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 неделя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9266E" w:rsidRDefault="0009266E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3 неделя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Сезонная одежда, обувь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09266E" w:rsidRDefault="0009266E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Наши защитники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B7514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Беседа о зиме. Звуковой анализ слова «шар». Составлении предложений из 2, 3, 4 слов.</w:t>
            </w:r>
          </w:p>
          <w:p w:rsidR="00356B5C" w:rsidRDefault="00356B5C" w:rsidP="00B7514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B7514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B7514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B7514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B7514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B7514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B7514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B7514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B7514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B7514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B7514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B7514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B7514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B7514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B7514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Звуковой анализ слов «жук» и «лук». Словоизменение.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Совершенствовать умение детей слышать и слушать; давать обоснованные отве</w:t>
            </w:r>
            <w:r w:rsidR="0009266E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ты на вопросы педагога.</w:t>
            </w:r>
            <w:proofErr w:type="gramEnd"/>
            <w:r w:rsidR="0009266E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Развивать фонематический слух детей.Закреплять уме</w:t>
            </w:r>
            <w:r w:rsidR="0009266E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ние произносить слово в соответ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ствии с движе</w:t>
            </w:r>
            <w:r w:rsidR="0009266E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нием указки по схеме звукового-состава слова. Помочь детям самостоя</w:t>
            </w:r>
            <w:r w:rsidR="0009266E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тельно производить звуко</w:t>
            </w:r>
            <w:r w:rsidR="0009266E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вой анализ слова «шар».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Развивать умение находить в словах одинаковые звуки, называть слова с опреде</w:t>
            </w:r>
            <w:r w:rsidR="0009266E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-лен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ным звуком в заданном месте.</w:t>
            </w:r>
            <w:r w:rsidR="0009266E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Упражнять детей в составле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нии предложений из 2, 3, 4 слов.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Закреплять умение интонационно выделять </w:t>
            </w:r>
            <w:r w:rsidR="000259AC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звук в слове. Расширять предста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вления детей о родном языке в игровых упражнениях на словоизменение. Продо-лжать упражнять детей производить звуковой анализ слов «жук» и «лук».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Совершенствовать умение детей находить сходство и различие слов по их звуко-вому составу.Продолжать закреплять умение состав-лять предложения из 2, 3, 4 слов.Упражнять детей в штриховке предметов.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B10363" w:rsidP="00B1036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 xml:space="preserve">Картина –схема слова «шар», карточки для анализа 3-звуко-вого слова, кон-верт с фишками (красного, сине-го), сюжетная картина по выбо-ру педагога, тетради в клетку,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карандаши простые.</w:t>
            </w:r>
          </w:p>
          <w:p w:rsidR="00B10363" w:rsidRDefault="00B10363" w:rsidP="00B1036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B10363" w:rsidRDefault="00B10363" w:rsidP="00B1036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B10363" w:rsidRDefault="00B10363" w:rsidP="00B1036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B10363" w:rsidRDefault="00B10363" w:rsidP="00B1036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B10363" w:rsidRDefault="00B10363" w:rsidP="00B1036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B10363" w:rsidRDefault="00B10363" w:rsidP="00B1036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B10363" w:rsidRDefault="00B10363" w:rsidP="00B1036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B10363" w:rsidRDefault="00B10363" w:rsidP="00B1036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Картины –схемы слов «жук» и «лук», карточки для анализа 3-звукового слова, конверт с фишка-ми (красного, сине-го), тетради в клетку, каранда-ши простые.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8D57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Подготовка старших дошкольников к обучению грамоте: система занятий, конспекты, дидактический материал/ авт.-сост. О. М. Ельцова. – Волгоград: Учитель, 2009. Стр. – 119.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Подготовка старших дошкольников к обучению грамоте: система занятий, конспекты, дидактический материал/ авт.-сост. О. М. Ельцова. – Волгоград: Учитель, 2009. Стр. – 122.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</w:tr>
      <w:tr w:rsidR="00356B5C" w:rsidRPr="00356B5C" w:rsidTr="00356B5C">
        <w:trPr>
          <w:trHeight w:val="14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 xml:space="preserve">4 неделя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Материалы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E924E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Подбор определений к существительным.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Пересказ  текста по графической схеме. Составление графической схемы предложений с предлогами.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 xml:space="preserve">Упражнять детей в подборе определений к существите-льным. Развивать умение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пересказывать небольшой текст, опираясь на его графическую схему.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Упражнять в составлении графической схемы пред-ложений с предлогами.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Воспитывать внимание, чуткое отношение к слову, развивать чувство юмора.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B10363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Мяч, картинка «Ель», графиче-ская схема расс-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каза на доске или на листе бумаги, тетради в клетку, карандаши прос-тые.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 xml:space="preserve">Подготовка старших дошкольников к обучению грамоте: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система занятий, конспекты, дидактический материал/ авт.-сост. О. М. Ельцова. – Волгоград: Учитель, 2009. Стр. – 124.</w:t>
            </w:r>
          </w:p>
        </w:tc>
      </w:tr>
      <w:tr w:rsidR="00356B5C" w:rsidRPr="00356B5C" w:rsidTr="00356B5C">
        <w:trPr>
          <w:trHeight w:val="14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 xml:space="preserve">1 неделя 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Мамин праздник, дом, семья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E924E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Развитие пространственной ориентировки. Введение понятия «согласный звук»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Совершенствовать умение  детей «записывать» пред-ложение графически.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Упражнять в определении пространственных взаимо-отношений относительно себя и относительно человека, стоящего напротив. Создавать положительный эмоци-ональный настрой, развивать воображение.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63" w:rsidRDefault="00B10363" w:rsidP="00B1036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Картина –схема слова «сом», карточки для анализа 3-звуко-вого слова, кон-верт с фишками (красного, сине-го), мяч, тетради в клетку, каранда-ши простые.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Подготовка старших дошкольников к обучению грамоте: система занятий, конспекты, дидактический материал/ авт.-сост. О. М. Ельцова. – Волгоград: Учитель, 2009. Стр. – 127.</w:t>
            </w:r>
          </w:p>
        </w:tc>
      </w:tr>
      <w:tr w:rsidR="00356B5C" w:rsidRPr="00356B5C" w:rsidTr="00356B5C">
        <w:trPr>
          <w:trHeight w:val="14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76685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 неделя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Весна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9A19A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Звуковой анализ слов «нос» и «рот». Закрепление понятия «согласный звук».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0259A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Упражнять в подборе одноко</w:t>
            </w:r>
            <w:r w:rsidR="00356B5C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ренных слов. Развивать умение производить звуковой анализ слов. Закреплять понятие «согласный звук».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Развивать мелкую моторику.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B10363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Картины –схемы слов «нос» и «рот», карточки для анализа 3-звукового слова, конверт с фишка-</w:t>
            </w:r>
            <w:r w:rsidR="000259AC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ми (красного, сине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го), тетради в клетку, каранда-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ши простые, счёт-ные палочки, шашки</w:t>
            </w:r>
            <w:r w:rsidR="003B6B2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 xml:space="preserve">Подготовка старших дошкольников к обуче-нию грамоте: система занятий, конспекты, дидактический материал/ авт.-сост. О. М. Ельцова. – Волгоград: Учитель,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2009. Стр. – 130.</w:t>
            </w:r>
          </w:p>
        </w:tc>
      </w:tr>
      <w:tr w:rsidR="00356B5C" w:rsidRPr="008D5C6F" w:rsidTr="00356B5C">
        <w:trPr>
          <w:trHeight w:val="14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76685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3 неделя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8D5C6F" w:rsidRDefault="008D5C6F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4 неделя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Посуда, продукты питания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8D5C6F" w:rsidRDefault="008D5C6F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Птицы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9A19A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Введение понятия  «мягкий согласный звук». Звуковой анализ  слов «кот» и «кит».</w:t>
            </w:r>
          </w:p>
          <w:p w:rsidR="00356B5C" w:rsidRDefault="00356B5C" w:rsidP="009A19A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9A19A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9A19A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9A19A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9A19A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9A19A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9A19A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9A19A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9A19A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9A19A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9A19A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9A19A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9A19A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9A19A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8D5C6F" w:rsidRDefault="008D5C6F" w:rsidP="009A19A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9A19A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Закрепление понятия  «мягкий согласный звук». Деление на слоги двух- и трёхсложных слов.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Pr="00B63FA4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Совершенствовать речевую активность детей, способ-ствовать развитию наблю-дательности и умения познавать многоплановую сущность окружающей действительности.Форми-ровать способность анали-зировать звуковой состав слов «кот» и «кит», обратить внимание детей на мягкость звука </w:t>
            </w:r>
            <w:r w:rsidRPr="00B63FA4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[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к</w:t>
            </w:r>
            <w:r w:rsidRPr="00B63FA4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’]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 слове «кит», добиваться правильного произношения этого звука; учить сравнивать слова по звуковому составу. Формировать правильный захват пальцами орудия письма.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Упражнять в подборе существительного к исход-ному слову – прилагатель-ному, ориентируясь на окончание последнего.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Развивать фонематический слух, формировать у детей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способность на слух разли-чать мягкие и твердые звуки в целых словах, произносить эти звуки изолированно. Соверше</w:t>
            </w:r>
            <w:r w:rsidR="000259AC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нствовать умение детей делить на слоги двух- или трехсложные слова, отчетливо произн</w:t>
            </w:r>
            <w:r w:rsidR="000259AC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осить каждую часть слова. Продолжать формировать прави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льный захват паль</w:t>
            </w:r>
            <w:r w:rsidR="000259AC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цами орудие письма; раз</w:t>
            </w:r>
            <w:r w:rsidR="000259AC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вивать мелкую моторику рук, творчество, фантазию.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F" w:rsidRDefault="008D5C6F" w:rsidP="008D5C6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Картины –схемы слов «кот» и «кит»,карточки для анализа 3-звукового слова, конверт с фишка-ми (красного, синего), мяч, тетради в клетку, карандаши простые.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8D5C6F" w:rsidRDefault="008D5C6F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8D5C6F" w:rsidRDefault="008D5C6F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8D5C6F" w:rsidRDefault="008D5C6F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8D5C6F" w:rsidRDefault="008D5C6F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8D5C6F" w:rsidRDefault="008D5C6F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8D5C6F" w:rsidRDefault="008D5C6F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8D5C6F" w:rsidRDefault="008D5C6F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8D5C6F" w:rsidRDefault="008D5C6F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8D5C6F" w:rsidRDefault="008D5C6F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Предметные кар-тинки, тетради в клетку, каранда-ши простые.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8D57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Подготовка старших дошкольников к обучению грамоте: система занятий, конспекты, дидактический материал/ авт.-сост. О. М. Ельцова. – Волгоград: Учитель, 2009. Стр. – 132.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  <w:p w:rsidR="00356B5C" w:rsidRDefault="00356B5C" w:rsidP="008D57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Подготовка старших дошкольников к обучению грамоте: система занятий, конспекты, дидактический материал/ авт.-сост. О.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М. Ельцова. – Волгоград: Учитель, 2009. Стр. – 135.</w:t>
            </w:r>
          </w:p>
        </w:tc>
      </w:tr>
      <w:tr w:rsidR="00356B5C" w:rsidRPr="00356B5C" w:rsidTr="00356B5C">
        <w:trPr>
          <w:trHeight w:val="14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5 неделя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Животные (в том числе пресмыкающиеся)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AF3B7D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Звуковой анализ слова «осы».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Активизировать словарь детей по теме «Человек и его тело», закрепить назва-ния цветов.Познакомить детей со звуковой схемой слова «осы».Отрабатывать умение детей произносить слова медленно, интонаци-онновыделяя звук, который отмечается на схеме,произ-носить слова в соответст-вии с движением указки по схеме.Упражнять детей в делении слов на слоги.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Развивать умение детей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удерживать штамп за ручку в положении захвата</w:t>
            </w:r>
            <w:r w:rsidR="000259AC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тремя пальцами, то есть продол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жать формировать щепоть.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990622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Картина –схема слова «осы», карточки для анализа 3-звуко-вого слова, кон-верт с фишками (красного, сине-го), мяч, тетради в клетку, каранда-ши простые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Подготовка старших дошкольников к обучению грамоте: система занятий, конспекты, дидактический материал/ авт.-сост. О. М. Ельцова. – Волгоград: Учитель, 2009. Стр. – 137.</w:t>
            </w:r>
          </w:p>
        </w:tc>
      </w:tr>
      <w:tr w:rsidR="00356B5C" w:rsidRPr="00356B5C" w:rsidTr="00356B5C">
        <w:trPr>
          <w:trHeight w:val="14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Апрель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1 неделя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76685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Транспорт: наземный, водный, воздушный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AF3B7D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Звуковой анализ слова «роза».  Знакомство со слогообразующей ролью гласных звуков.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Активизировать речевую деятелность детей.Помочь детям освоить звуковой анализ слова, состоящего из четырех звуков. Позна-комить со слогообразу</w:t>
            </w:r>
            <w:r w:rsidR="001D1B22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ющей ролью гласных звуков. Формировать умение понимать учебную задачу и выполнять ее.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1D1B22" w:rsidP="001D1B22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Картины –схемы слов «роза» , кар-точки для анализа 4-звукового сло-ва, конверт с фи-шками (красного, сине-го), тетради в клетку, каранда-ши простые, заго-товки геометр фигур из цвет бум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Подготовка старших дошкольников к обучению грамоте: система занятий, конспекты, дидактический материал/ авт.-сост. О. М. Ельцова. – Волгоград: Учитель, 2009. Стр. – 139.</w:t>
            </w:r>
          </w:p>
        </w:tc>
      </w:tr>
      <w:tr w:rsidR="00356B5C" w:rsidRPr="00356B5C" w:rsidTr="00356B5C">
        <w:trPr>
          <w:trHeight w:val="14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76685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2 неделя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76685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Космос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«Весенние деньки».  Звуковой анализ слова «луна».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Активизировать знания детей при отгадывании загадок, обратить внимание на меткость и лаконичность языка загадок.Упражнять в подборе определений к существительным.Продолжат знакомство со звуковым анализом слов, состоящих из четырех звуков.Упражнять в подборе и назывании слов с определенным звуком.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Совершенствовать умение детей делить на слоги двух-, трехсложные слова, отчетливо произносить каждую часть слова.</w:t>
            </w:r>
          </w:p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Развивать мелкую моторик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1D1B22" w:rsidP="001D1B22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Картины –схемы слов «луна» , кар-точки для анализа 4-звукового сло-ва, конверт с фи-шками (красного, сине-го), тетради в клетку, каранда-ши простые, счет-ные палочки.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Подготовка старших дошкольников к обучению грамоте: система занятий, конспекты, дидактический материал/ авт.-сост. О. М. Ельцова. – Волгоград: Учитель, 2009. Стр. – 143.</w:t>
            </w:r>
          </w:p>
        </w:tc>
      </w:tr>
      <w:tr w:rsidR="00356B5C" w:rsidRPr="00356B5C" w:rsidTr="00356B5C">
        <w:trPr>
          <w:trHeight w:val="14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3 неделя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Рыбы. Земноводные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EC326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Звуково анализ слова «лиса». Сравнительный анализ звуковой схемы слов «Луна» и «Лиса».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EC326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Расширять запас слов, обозначающих названия предметов, действий, признаков.Помогать детям правильно узнавать объект по описанию, активизи</w:t>
            </w:r>
            <w:r w:rsidR="000259AC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ровать словарь.Упраж</w:t>
            </w:r>
            <w:r w:rsidR="000259AC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нять в проведении звукового анализа слова«лиса». Сове-р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шенствовать умение </w:t>
            </w:r>
            <w:r w:rsidR="000259AC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детей сравнивать слова по звуко-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вому составу. Развивать мелкую моторику.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1D1B22" w:rsidP="001D1B22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Картины –схемы слов «лиса»  и «Луна», кар-точки для анализа 4-звукового сло-ва, конверт с фи-шками (красного, сине-го), бумага для изготовления геометр фигур методом обрыва-ния.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Подготовка старших дошкольников к обучению грамоте: система занятий, конспекты, дидактический материал/ авт.-сост. О. М. Ельцова. – Волгоград: Учитель, 2009. Стр. – 147.</w:t>
            </w:r>
          </w:p>
        </w:tc>
      </w:tr>
      <w:tr w:rsidR="00356B5C" w:rsidRPr="00356B5C" w:rsidTr="00356B5C">
        <w:trPr>
          <w:trHeight w:val="14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4 неделя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Человек и планета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EC326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Звуковой анализ слова «муха». Поисковая деятельность в области грамматики.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Упражнять в подборе гла-голов, соответствующих весенним явлениям приро-ды.Совершенствовать у</w:t>
            </w:r>
            <w:r w:rsidR="000259AC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мение детей составлять предложе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ния с заданными словами.  Упражнять в проведении звукового анализа слова («муха»). Активизировать поиско</w:t>
            </w:r>
            <w:r w:rsidR="000259AC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вую деятельность детей в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области гра</w:t>
            </w:r>
            <w:r w:rsidR="000259AC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мматики, вос-пи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тывать у них языковое чутье, развивать внимание к слову и его значению. Развивать мелкую мото</w:t>
            </w:r>
            <w:r w:rsidR="000259AC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рику.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1D1B22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 xml:space="preserve">Картины –схемы слов «муха» , кар-точки для анализа 4-звукового сло-ва, конверт с фи-шками (красного, сине-го), тетради в клетку, каранда-ши простые, счет-ные палочки, мяч, рыжий кот,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чёрный щенок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Pr="00507563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Подготовка старших дошкольников к обучению грамоте: система занятий, конспекты, дидактический материал/ авт.-сост. О. М. Ельцова. – Волгоград: Учитель, 2009. Стр. – 151.</w:t>
            </w:r>
          </w:p>
        </w:tc>
      </w:tr>
      <w:tr w:rsidR="00356B5C" w:rsidRPr="00356B5C" w:rsidTr="00356B5C">
        <w:trPr>
          <w:trHeight w:val="14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0803E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Май</w:t>
            </w:r>
          </w:p>
          <w:p w:rsidR="00356B5C" w:rsidRDefault="00356B5C" w:rsidP="000803E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1 неделя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Комнатные растения. Аквариумные рыбы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Звуковой анализ слова «сани». Поисковая деятельность в области грамматики.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0259A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Упражнять в подборе при</w:t>
            </w:r>
            <w:r w:rsidR="000259AC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-ла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гательных, соответст</w:t>
            </w:r>
            <w:r w:rsidR="000259AC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вующих весенним явлени</w:t>
            </w:r>
            <w:r w:rsidR="000259AC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ям природы. Продолжать совершенст</w:t>
            </w:r>
            <w:r w:rsidR="000259AC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во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вать умение детей составлять предло</w:t>
            </w:r>
            <w:r w:rsidR="000259AC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жения с заданными слова</w:t>
            </w:r>
            <w:r w:rsidR="000259AC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ми. Упражнять в прове-дении звукового анализа слова «муха». Активизиро-вать поисковую деятель</w:t>
            </w:r>
            <w:r w:rsidR="000259AC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ность детей в области грамматики, воспитывать у них языковое чутье. Разви</w:t>
            </w:r>
            <w:r w:rsidR="000259AC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вать мелкую моторику.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1D1B22" w:rsidP="008D5C6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Картины –схемы слов «</w:t>
            </w:r>
            <w:r w:rsidR="008D5C6F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сани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» , кар-точки для анализа 4-звукового сло-ва, конверт с фи-шками (красного, сине-го), тетради в клетку, каранда-ши простые, счет-ные палочки</w:t>
            </w:r>
            <w:r w:rsidR="008D5C6F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, мяч, картонные полос-ки, ножницы.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Подготовка старших дошкольников к обучению грамоте: система занятий, конспекты, дидактический материал/ авт.-сост. О. М. Ельцова. – Волгоград: Учитель, 2009. Стр. – 154.</w:t>
            </w:r>
          </w:p>
        </w:tc>
      </w:tr>
      <w:tr w:rsidR="00356B5C" w:rsidRPr="00881F74" w:rsidTr="000259AC">
        <w:trPr>
          <w:trHeight w:val="261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 неделя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Весна. Сад, огород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8D5C6F" w:rsidP="00440BB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Диагностика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8D5C6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8D5C6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</w:tr>
      <w:tr w:rsidR="00356B5C" w:rsidRPr="00881F74" w:rsidTr="000259AC">
        <w:trPr>
          <w:trHeight w:val="2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t>3 неделя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Насекомые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440BB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Диагностика</w:t>
            </w:r>
          </w:p>
          <w:p w:rsidR="00356B5C" w:rsidRDefault="00356B5C" w:rsidP="00440BB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</w:tr>
      <w:tr w:rsidR="00356B5C" w:rsidRPr="00881F74" w:rsidTr="000259AC">
        <w:trPr>
          <w:trHeight w:val="183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4 неделя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440BB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Диагностика</w:t>
            </w:r>
          </w:p>
          <w:p w:rsidR="00356B5C" w:rsidRDefault="00356B5C" w:rsidP="00440BB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5C" w:rsidRDefault="00356B5C" w:rsidP="008D57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</w:tr>
    </w:tbl>
    <w:p w:rsidR="00A64CFE" w:rsidRDefault="00A64CFE" w:rsidP="000803EA">
      <w:pPr>
        <w:rPr>
          <w:rFonts w:ascii="Times New Roman" w:hAnsi="Times New Roman" w:cs="Times New Roman"/>
          <w:sz w:val="28"/>
          <w:lang w:val="ru-RU"/>
        </w:rPr>
      </w:pPr>
    </w:p>
    <w:p w:rsidR="00A64CFE" w:rsidRDefault="00A64CFE" w:rsidP="00A64CFE">
      <w:pPr>
        <w:ind w:firstLine="708"/>
        <w:rPr>
          <w:rFonts w:ascii="Times New Roman" w:hAnsi="Times New Roman" w:cs="Times New Roman"/>
          <w:sz w:val="28"/>
          <w:lang w:val="ru-RU"/>
        </w:rPr>
      </w:pPr>
    </w:p>
    <w:p w:rsidR="00A64CFE" w:rsidRDefault="00A64CFE" w:rsidP="00A64CFE">
      <w:pPr>
        <w:ind w:firstLine="708"/>
        <w:rPr>
          <w:rFonts w:ascii="Times New Roman" w:hAnsi="Times New Roman" w:cs="Times New Roman"/>
          <w:sz w:val="28"/>
          <w:lang w:val="ru-RU"/>
        </w:rPr>
      </w:pPr>
    </w:p>
    <w:p w:rsidR="00A64CFE" w:rsidRDefault="00A64CFE" w:rsidP="00A64CFE">
      <w:pPr>
        <w:ind w:firstLine="708"/>
        <w:rPr>
          <w:rFonts w:ascii="Times New Roman" w:hAnsi="Times New Roman" w:cs="Times New Roman"/>
          <w:sz w:val="28"/>
          <w:lang w:val="ru-RU"/>
        </w:rPr>
      </w:pPr>
    </w:p>
    <w:p w:rsidR="00A64CFE" w:rsidRDefault="00A64CFE" w:rsidP="00A64CFE">
      <w:pPr>
        <w:ind w:firstLine="708"/>
        <w:rPr>
          <w:rFonts w:ascii="Times New Roman" w:hAnsi="Times New Roman" w:cs="Times New Roman"/>
          <w:sz w:val="28"/>
          <w:lang w:val="ru-RU"/>
        </w:rPr>
      </w:pPr>
    </w:p>
    <w:p w:rsidR="00A64CFE" w:rsidRDefault="00A64CFE" w:rsidP="00A64CFE">
      <w:pPr>
        <w:ind w:firstLine="708"/>
        <w:rPr>
          <w:rFonts w:ascii="Times New Roman" w:hAnsi="Times New Roman" w:cs="Times New Roman"/>
          <w:sz w:val="28"/>
          <w:lang w:val="ru-RU"/>
        </w:rPr>
      </w:pPr>
    </w:p>
    <w:p w:rsidR="00A64CFE" w:rsidRDefault="00A64CFE" w:rsidP="00A64CFE">
      <w:pPr>
        <w:ind w:firstLine="708"/>
        <w:rPr>
          <w:rFonts w:ascii="Times New Roman" w:hAnsi="Times New Roman" w:cs="Times New Roman"/>
          <w:sz w:val="28"/>
          <w:lang w:val="ru-RU"/>
        </w:rPr>
      </w:pPr>
    </w:p>
    <w:p w:rsidR="00A64CFE" w:rsidRDefault="00A64CFE" w:rsidP="00A64CFE">
      <w:pPr>
        <w:ind w:firstLine="708"/>
        <w:rPr>
          <w:rFonts w:ascii="Times New Roman" w:hAnsi="Times New Roman" w:cs="Times New Roman"/>
          <w:sz w:val="28"/>
          <w:lang w:val="ru-RU"/>
        </w:rPr>
      </w:pPr>
    </w:p>
    <w:p w:rsidR="00A64CFE" w:rsidRDefault="00A64CFE" w:rsidP="00A64CFE">
      <w:pPr>
        <w:ind w:firstLine="708"/>
        <w:rPr>
          <w:rFonts w:ascii="Times New Roman" w:hAnsi="Times New Roman" w:cs="Times New Roman"/>
          <w:sz w:val="28"/>
          <w:lang w:val="ru-RU"/>
        </w:rPr>
      </w:pPr>
    </w:p>
    <w:p w:rsidR="00A64CFE" w:rsidRDefault="00A64CFE" w:rsidP="00A64CFE">
      <w:pPr>
        <w:ind w:firstLine="708"/>
        <w:rPr>
          <w:rFonts w:ascii="Times New Roman" w:hAnsi="Times New Roman" w:cs="Times New Roman"/>
          <w:sz w:val="28"/>
          <w:lang w:val="ru-RU"/>
        </w:rPr>
      </w:pPr>
    </w:p>
    <w:p w:rsidR="000259AC" w:rsidRDefault="000259AC" w:rsidP="00A64CFE">
      <w:pPr>
        <w:ind w:firstLine="708"/>
        <w:rPr>
          <w:rFonts w:ascii="Times New Roman" w:hAnsi="Times New Roman" w:cs="Times New Roman"/>
          <w:sz w:val="28"/>
          <w:lang w:val="ru-RU"/>
        </w:rPr>
      </w:pPr>
    </w:p>
    <w:p w:rsidR="000119B2" w:rsidRPr="00FE51EA" w:rsidRDefault="00FE51EA" w:rsidP="00A64CFE">
      <w:pPr>
        <w:ind w:firstLine="708"/>
        <w:rPr>
          <w:rFonts w:ascii="Times New Roman" w:hAnsi="Times New Roman" w:cs="Times New Roman"/>
          <w:b/>
          <w:sz w:val="52"/>
          <w:lang w:val="ru-RU"/>
        </w:rPr>
      </w:pPr>
      <w:r>
        <w:rPr>
          <w:rFonts w:ascii="Times New Roman" w:hAnsi="Times New Roman" w:cs="Times New Roman"/>
          <w:b/>
          <w:sz w:val="72"/>
          <w:lang w:val="ru-RU"/>
        </w:rPr>
        <w:t xml:space="preserve">               </w:t>
      </w:r>
      <w:r w:rsidR="00235DD6">
        <w:rPr>
          <w:rFonts w:ascii="Times New Roman" w:hAnsi="Times New Roman" w:cs="Times New Roman"/>
          <w:b/>
          <w:sz w:val="72"/>
          <w:lang w:val="ru-RU"/>
        </w:rPr>
        <w:t xml:space="preserve">             </w:t>
      </w:r>
      <w:r w:rsidRPr="00FE51EA">
        <w:rPr>
          <w:rFonts w:ascii="Times New Roman" w:hAnsi="Times New Roman" w:cs="Times New Roman"/>
          <w:b/>
          <w:sz w:val="52"/>
          <w:lang w:val="ru-RU"/>
        </w:rPr>
        <w:t>Литература</w:t>
      </w:r>
    </w:p>
    <w:p w:rsidR="00027236" w:rsidRPr="00FE51EA" w:rsidRDefault="00027236" w:rsidP="00027236">
      <w:pPr>
        <w:pStyle w:val="a8"/>
        <w:numPr>
          <w:ilvl w:val="0"/>
          <w:numId w:val="5"/>
        </w:numPr>
        <w:rPr>
          <w:rFonts w:ascii="Times New Roman" w:hAnsi="Times New Roman" w:cs="Times New Roman"/>
          <w:b/>
          <w:sz w:val="96"/>
        </w:rPr>
      </w:pPr>
      <w:r>
        <w:rPr>
          <w:rFonts w:ascii="Times New Roman" w:hAnsi="Times New Roman" w:cs="Times New Roman"/>
          <w:noProof/>
          <w:sz w:val="32"/>
          <w:szCs w:val="28"/>
        </w:rPr>
        <w:t>Основная общеобразовательая программа муниципального бюджетного дошкольного образовательного учереждения детский сад № 4 «Теремок» комбинированного вида г. Искитима Новосибирской области</w:t>
      </w:r>
    </w:p>
    <w:p w:rsidR="00FE51EA" w:rsidRPr="00FE51EA" w:rsidRDefault="00027236" w:rsidP="00027236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44"/>
        </w:rPr>
      </w:pPr>
      <w:r w:rsidRPr="00FE51EA">
        <w:rPr>
          <w:rFonts w:ascii="Times New Roman" w:hAnsi="Times New Roman" w:cs="Times New Roman"/>
          <w:sz w:val="32"/>
          <w:szCs w:val="44"/>
        </w:rPr>
        <w:t xml:space="preserve"> </w:t>
      </w:r>
      <w:r w:rsidR="00FE51EA" w:rsidRPr="00FE51EA">
        <w:rPr>
          <w:rFonts w:ascii="Times New Roman" w:hAnsi="Times New Roman" w:cs="Times New Roman"/>
          <w:sz w:val="32"/>
          <w:szCs w:val="44"/>
        </w:rPr>
        <w:t xml:space="preserve">«От рождения до школы» Основная общеобразовательная программа дошкольного образования / под редакцией Н.Е. </w:t>
      </w:r>
      <w:proofErr w:type="spellStart"/>
      <w:r w:rsidR="00FE51EA" w:rsidRPr="00FE51EA">
        <w:rPr>
          <w:rFonts w:ascii="Times New Roman" w:hAnsi="Times New Roman" w:cs="Times New Roman"/>
          <w:sz w:val="32"/>
          <w:szCs w:val="44"/>
        </w:rPr>
        <w:t>Вераксы</w:t>
      </w:r>
      <w:proofErr w:type="spellEnd"/>
      <w:r w:rsidR="00FE51EA" w:rsidRPr="00FE51EA">
        <w:rPr>
          <w:rFonts w:ascii="Times New Roman" w:hAnsi="Times New Roman" w:cs="Times New Roman"/>
          <w:sz w:val="32"/>
          <w:szCs w:val="44"/>
        </w:rPr>
        <w:t>, Т.С. Комаровой, М.А. Васильевой – 3 – е изд., исп. и доп. – М.: Мозаика Синтез, 2015.</w:t>
      </w:r>
    </w:p>
    <w:p w:rsidR="00FE51EA" w:rsidRPr="00FE51EA" w:rsidRDefault="00FE51EA" w:rsidP="00FE51EA">
      <w:pPr>
        <w:pStyle w:val="a8"/>
        <w:numPr>
          <w:ilvl w:val="0"/>
          <w:numId w:val="5"/>
        </w:numPr>
        <w:rPr>
          <w:rFonts w:ascii="Times New Roman" w:hAnsi="Times New Roman" w:cs="Times New Roman"/>
          <w:b/>
          <w:sz w:val="96"/>
        </w:rPr>
      </w:pPr>
      <w:r w:rsidRPr="00FE51EA">
        <w:rPr>
          <w:rFonts w:ascii="Times New Roman" w:hAnsi="Times New Roman" w:cs="Times New Roman"/>
          <w:noProof/>
          <w:sz w:val="32"/>
          <w:szCs w:val="28"/>
        </w:rPr>
        <w:t xml:space="preserve">Подготовка старших дошкольников к обучению грамоте: система занятий, конспекты, дидактический материал/ авт.-сост. О. М. Ельцова. – Волгоград: </w:t>
      </w:r>
      <w:r>
        <w:rPr>
          <w:rFonts w:ascii="Times New Roman" w:hAnsi="Times New Roman" w:cs="Times New Roman"/>
          <w:noProof/>
          <w:sz w:val="32"/>
          <w:szCs w:val="28"/>
        </w:rPr>
        <w:t>Учитель, 2009. Стр. – 335</w:t>
      </w:r>
      <w:r w:rsidRPr="00FE51EA">
        <w:rPr>
          <w:rFonts w:ascii="Times New Roman" w:hAnsi="Times New Roman" w:cs="Times New Roman"/>
          <w:noProof/>
          <w:sz w:val="32"/>
          <w:szCs w:val="28"/>
        </w:rPr>
        <w:t>.</w:t>
      </w:r>
    </w:p>
    <w:p w:rsidR="00FE51EA" w:rsidRPr="00027236" w:rsidRDefault="00FE51EA" w:rsidP="00FE51EA">
      <w:pPr>
        <w:pStyle w:val="a8"/>
        <w:numPr>
          <w:ilvl w:val="0"/>
          <w:numId w:val="5"/>
        </w:numPr>
        <w:rPr>
          <w:rFonts w:ascii="Times New Roman" w:hAnsi="Times New Roman" w:cs="Times New Roman"/>
          <w:b/>
          <w:sz w:val="96"/>
        </w:rPr>
      </w:pPr>
      <w:r>
        <w:rPr>
          <w:rFonts w:ascii="Times New Roman" w:hAnsi="Times New Roman" w:cs="Times New Roman"/>
          <w:noProof/>
          <w:sz w:val="32"/>
          <w:szCs w:val="28"/>
        </w:rPr>
        <w:t xml:space="preserve">Интернет </w:t>
      </w:r>
      <w:r w:rsidR="00F8225F">
        <w:rPr>
          <w:rFonts w:ascii="Times New Roman" w:hAnsi="Times New Roman" w:cs="Times New Roman"/>
          <w:noProof/>
          <w:sz w:val="32"/>
          <w:szCs w:val="28"/>
        </w:rPr>
        <w:t>–</w:t>
      </w:r>
      <w:r>
        <w:rPr>
          <w:rFonts w:ascii="Times New Roman" w:hAnsi="Times New Roman" w:cs="Times New Roman"/>
          <w:noProof/>
          <w:sz w:val="32"/>
          <w:szCs w:val="28"/>
        </w:rPr>
        <w:t>пор</w:t>
      </w:r>
      <w:r w:rsidR="00F8225F">
        <w:rPr>
          <w:rFonts w:ascii="Times New Roman" w:hAnsi="Times New Roman" w:cs="Times New Roman"/>
          <w:noProof/>
          <w:sz w:val="32"/>
          <w:szCs w:val="28"/>
        </w:rPr>
        <w:t>тал. Перспективное планирование по обучению грамоте по Ельцовой в старшей группе, ФГОС</w:t>
      </w:r>
    </w:p>
    <w:p w:rsidR="000119B2" w:rsidRDefault="000119B2" w:rsidP="00A64CFE">
      <w:pPr>
        <w:ind w:firstLine="708"/>
        <w:rPr>
          <w:rFonts w:ascii="Times New Roman" w:hAnsi="Times New Roman" w:cs="Times New Roman"/>
          <w:sz w:val="28"/>
          <w:lang w:val="ru-RU"/>
        </w:rPr>
      </w:pPr>
    </w:p>
    <w:p w:rsidR="000119B2" w:rsidRDefault="000119B2" w:rsidP="00A64CFE">
      <w:pPr>
        <w:ind w:firstLine="708"/>
        <w:rPr>
          <w:rFonts w:ascii="Times New Roman" w:hAnsi="Times New Roman" w:cs="Times New Roman"/>
          <w:sz w:val="28"/>
          <w:lang w:val="ru-RU"/>
        </w:rPr>
      </w:pPr>
    </w:p>
    <w:p w:rsidR="000119B2" w:rsidRDefault="000119B2" w:rsidP="00A64CFE">
      <w:pPr>
        <w:ind w:firstLine="708"/>
        <w:rPr>
          <w:rFonts w:ascii="Times New Roman" w:hAnsi="Times New Roman" w:cs="Times New Roman"/>
          <w:sz w:val="28"/>
          <w:lang w:val="ru-RU"/>
        </w:rPr>
      </w:pPr>
    </w:p>
    <w:p w:rsidR="000119B2" w:rsidRDefault="000119B2" w:rsidP="00A64CFE">
      <w:pPr>
        <w:ind w:firstLine="708"/>
        <w:rPr>
          <w:rFonts w:ascii="Times New Roman" w:hAnsi="Times New Roman" w:cs="Times New Roman"/>
          <w:sz w:val="28"/>
          <w:lang w:val="ru-RU"/>
        </w:rPr>
      </w:pPr>
    </w:p>
    <w:p w:rsidR="000119B2" w:rsidRDefault="000119B2" w:rsidP="00A64CFE">
      <w:pPr>
        <w:ind w:firstLine="708"/>
        <w:rPr>
          <w:rFonts w:ascii="Times New Roman" w:hAnsi="Times New Roman" w:cs="Times New Roman"/>
          <w:sz w:val="28"/>
          <w:lang w:val="ru-RU"/>
        </w:rPr>
      </w:pPr>
    </w:p>
    <w:p w:rsidR="00FE51EA" w:rsidRDefault="00FE51EA" w:rsidP="00A64CFE">
      <w:pPr>
        <w:ind w:firstLine="708"/>
        <w:rPr>
          <w:rFonts w:ascii="Times New Roman" w:hAnsi="Times New Roman" w:cs="Times New Roman"/>
          <w:sz w:val="28"/>
          <w:lang w:val="ru-RU"/>
        </w:rPr>
      </w:pPr>
    </w:p>
    <w:p w:rsidR="00FE51EA" w:rsidRDefault="00FE51EA" w:rsidP="00A64CFE">
      <w:pPr>
        <w:ind w:firstLine="708"/>
        <w:rPr>
          <w:rFonts w:ascii="Times New Roman" w:hAnsi="Times New Roman" w:cs="Times New Roman"/>
          <w:sz w:val="28"/>
          <w:lang w:val="ru-RU"/>
        </w:rPr>
      </w:pPr>
    </w:p>
    <w:p w:rsidR="00FE51EA" w:rsidRDefault="00FE51EA" w:rsidP="00A64CFE">
      <w:pPr>
        <w:ind w:firstLine="708"/>
        <w:rPr>
          <w:rFonts w:ascii="Times New Roman" w:hAnsi="Times New Roman" w:cs="Times New Roman"/>
          <w:sz w:val="28"/>
          <w:lang w:val="ru-RU"/>
        </w:rPr>
      </w:pPr>
    </w:p>
    <w:p w:rsidR="00FE51EA" w:rsidRDefault="00FE51EA" w:rsidP="00A64CFE">
      <w:pPr>
        <w:ind w:firstLine="708"/>
        <w:rPr>
          <w:rFonts w:ascii="Times New Roman" w:hAnsi="Times New Roman" w:cs="Times New Roman"/>
          <w:sz w:val="28"/>
          <w:lang w:val="ru-RU"/>
        </w:rPr>
      </w:pPr>
    </w:p>
    <w:p w:rsidR="00027236" w:rsidRDefault="00027236" w:rsidP="00027236">
      <w:pPr>
        <w:rPr>
          <w:rFonts w:ascii="Times New Roman" w:hAnsi="Times New Roman" w:cs="Times New Roman"/>
          <w:b/>
          <w:sz w:val="56"/>
          <w:lang w:val="ru-RU"/>
        </w:rPr>
      </w:pPr>
    </w:p>
    <w:p w:rsidR="000119B2" w:rsidRPr="000119B2" w:rsidRDefault="00027236" w:rsidP="00A64CFE">
      <w:pPr>
        <w:ind w:firstLine="708"/>
        <w:rPr>
          <w:rFonts w:ascii="Times New Roman" w:hAnsi="Times New Roman" w:cs="Times New Roman"/>
          <w:b/>
          <w:color w:val="002060"/>
          <w:sz w:val="72"/>
          <w:lang w:val="ru-RU"/>
        </w:rPr>
      </w:pPr>
      <w:r>
        <w:rPr>
          <w:rFonts w:ascii="Times New Roman" w:hAnsi="Times New Roman" w:cs="Times New Roman"/>
          <w:b/>
          <w:sz w:val="56"/>
          <w:lang w:val="ru-RU"/>
        </w:rPr>
        <w:t xml:space="preserve">                       </w:t>
      </w:r>
      <w:r w:rsidR="000119B2" w:rsidRPr="000119B2">
        <w:rPr>
          <w:rFonts w:ascii="Times New Roman" w:hAnsi="Times New Roman" w:cs="Times New Roman"/>
          <w:b/>
          <w:color w:val="002060"/>
          <w:sz w:val="72"/>
          <w:lang w:val="ru-RU"/>
        </w:rPr>
        <w:t xml:space="preserve">Перспективный план </w:t>
      </w:r>
    </w:p>
    <w:p w:rsidR="000119B2" w:rsidRPr="000119B2" w:rsidRDefault="000119B2" w:rsidP="000119B2">
      <w:pPr>
        <w:ind w:firstLine="708"/>
        <w:rPr>
          <w:rFonts w:ascii="Times New Roman" w:hAnsi="Times New Roman" w:cs="Times New Roman"/>
          <w:b/>
          <w:color w:val="002060"/>
          <w:sz w:val="72"/>
          <w:lang w:val="ru-RU"/>
        </w:rPr>
      </w:pPr>
      <w:r w:rsidRPr="000119B2">
        <w:rPr>
          <w:rFonts w:ascii="Times New Roman" w:hAnsi="Times New Roman" w:cs="Times New Roman"/>
          <w:b/>
          <w:color w:val="002060"/>
          <w:sz w:val="72"/>
          <w:lang w:val="ru-RU"/>
        </w:rPr>
        <w:t xml:space="preserve">  по </w:t>
      </w:r>
      <w:r w:rsidR="00027236">
        <w:rPr>
          <w:rFonts w:ascii="Times New Roman" w:hAnsi="Times New Roman" w:cs="Times New Roman"/>
          <w:b/>
          <w:color w:val="002060"/>
          <w:sz w:val="72"/>
          <w:lang w:val="ru-RU"/>
        </w:rPr>
        <w:t>подготовке к обучению грамоте</w:t>
      </w:r>
    </w:p>
    <w:p w:rsidR="000119B2" w:rsidRPr="000119B2" w:rsidRDefault="000119B2" w:rsidP="000119B2">
      <w:pPr>
        <w:ind w:firstLine="708"/>
        <w:rPr>
          <w:rFonts w:ascii="Times New Roman" w:hAnsi="Times New Roman" w:cs="Times New Roman"/>
          <w:b/>
          <w:color w:val="002060"/>
          <w:sz w:val="72"/>
          <w:lang w:val="ru-RU"/>
        </w:rPr>
      </w:pPr>
      <w:r w:rsidRPr="000119B2">
        <w:rPr>
          <w:rFonts w:ascii="Times New Roman" w:hAnsi="Times New Roman" w:cs="Times New Roman"/>
          <w:b/>
          <w:color w:val="002060"/>
          <w:sz w:val="72"/>
          <w:lang w:val="ru-RU"/>
        </w:rPr>
        <w:t xml:space="preserve">         </w:t>
      </w:r>
      <w:r w:rsidR="00027236">
        <w:rPr>
          <w:rFonts w:ascii="Times New Roman" w:hAnsi="Times New Roman" w:cs="Times New Roman"/>
          <w:b/>
          <w:color w:val="002060"/>
          <w:sz w:val="72"/>
          <w:lang w:val="ru-RU"/>
        </w:rPr>
        <w:t xml:space="preserve">          </w:t>
      </w:r>
      <w:r w:rsidRPr="000119B2">
        <w:rPr>
          <w:rFonts w:ascii="Times New Roman" w:hAnsi="Times New Roman" w:cs="Times New Roman"/>
          <w:b/>
          <w:color w:val="002060"/>
          <w:sz w:val="72"/>
          <w:lang w:val="ru-RU"/>
        </w:rPr>
        <w:t>в старшей группе</w:t>
      </w:r>
    </w:p>
    <w:p w:rsidR="000119B2" w:rsidRPr="000119B2" w:rsidRDefault="000119B2" w:rsidP="000119B2">
      <w:pPr>
        <w:ind w:firstLine="708"/>
        <w:rPr>
          <w:rFonts w:ascii="Times New Roman" w:hAnsi="Times New Roman" w:cs="Times New Roman"/>
          <w:b/>
          <w:color w:val="002060"/>
          <w:sz w:val="72"/>
          <w:lang w:val="ru-RU"/>
        </w:rPr>
      </w:pPr>
    </w:p>
    <w:p w:rsidR="000119B2" w:rsidRPr="000119B2" w:rsidRDefault="000119B2" w:rsidP="000119B2">
      <w:pPr>
        <w:rPr>
          <w:rFonts w:ascii="Times New Roman" w:hAnsi="Times New Roman" w:cs="Times New Roman"/>
          <w:b/>
          <w:color w:val="002060"/>
          <w:sz w:val="72"/>
          <w:lang w:val="ru-RU"/>
        </w:rPr>
      </w:pPr>
      <w:r w:rsidRPr="000119B2">
        <w:rPr>
          <w:rFonts w:ascii="Times New Roman" w:hAnsi="Times New Roman" w:cs="Times New Roman"/>
          <w:b/>
          <w:color w:val="002060"/>
          <w:sz w:val="72"/>
          <w:lang w:val="ru-RU"/>
        </w:rPr>
        <w:t xml:space="preserve">                              </w:t>
      </w:r>
    </w:p>
    <w:p w:rsidR="000119B2" w:rsidRPr="000119B2" w:rsidRDefault="000119B2" w:rsidP="00027236">
      <w:pPr>
        <w:rPr>
          <w:rFonts w:ascii="Times New Roman" w:hAnsi="Times New Roman" w:cs="Times New Roman"/>
          <w:b/>
          <w:color w:val="002060"/>
          <w:sz w:val="40"/>
          <w:lang w:val="ru-RU"/>
        </w:rPr>
      </w:pPr>
      <w:r w:rsidRPr="000119B2">
        <w:rPr>
          <w:rFonts w:ascii="Times New Roman" w:hAnsi="Times New Roman" w:cs="Times New Roman"/>
          <w:b/>
          <w:color w:val="002060"/>
          <w:sz w:val="56"/>
          <w:lang w:val="ru-RU"/>
        </w:rPr>
        <w:t xml:space="preserve">                                                </w:t>
      </w:r>
    </w:p>
    <w:p w:rsidR="000119B2" w:rsidRPr="000119B2" w:rsidRDefault="000119B2" w:rsidP="00027236">
      <w:pPr>
        <w:ind w:firstLine="708"/>
        <w:rPr>
          <w:rFonts w:ascii="Times New Roman" w:hAnsi="Times New Roman" w:cs="Times New Roman"/>
          <w:b/>
          <w:color w:val="002060"/>
          <w:sz w:val="40"/>
          <w:lang w:val="ru-RU"/>
        </w:rPr>
      </w:pPr>
      <w:r w:rsidRPr="000119B2">
        <w:rPr>
          <w:rFonts w:ascii="Times New Roman" w:hAnsi="Times New Roman" w:cs="Times New Roman"/>
          <w:b/>
          <w:color w:val="002060"/>
          <w:sz w:val="40"/>
          <w:lang w:val="ru-RU"/>
        </w:rPr>
        <w:t xml:space="preserve">                                        </w:t>
      </w:r>
      <w:r w:rsidR="00027236">
        <w:rPr>
          <w:rFonts w:ascii="Times New Roman" w:hAnsi="Times New Roman" w:cs="Times New Roman"/>
          <w:b/>
          <w:color w:val="002060"/>
          <w:sz w:val="40"/>
          <w:lang w:val="ru-RU"/>
        </w:rPr>
        <w:t xml:space="preserve">                    </w:t>
      </w:r>
    </w:p>
    <w:p w:rsidR="000119B2" w:rsidRPr="000119B2" w:rsidRDefault="000119B2" w:rsidP="000119B2">
      <w:pPr>
        <w:ind w:firstLine="708"/>
        <w:rPr>
          <w:rFonts w:ascii="Times New Roman" w:hAnsi="Times New Roman" w:cs="Times New Roman"/>
          <w:b/>
          <w:color w:val="002060"/>
          <w:sz w:val="44"/>
          <w:lang w:val="ru-RU"/>
        </w:rPr>
      </w:pPr>
    </w:p>
    <w:sectPr w:rsidR="000119B2" w:rsidRPr="000119B2" w:rsidSect="00C640EA">
      <w:footerReference w:type="default" r:id="rId8"/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59E" w:rsidRDefault="0045159E" w:rsidP="000803EA">
      <w:pPr>
        <w:spacing w:after="0" w:line="240" w:lineRule="auto"/>
      </w:pPr>
      <w:r>
        <w:separator/>
      </w:r>
    </w:p>
  </w:endnote>
  <w:endnote w:type="continuationSeparator" w:id="0">
    <w:p w:rsidR="0045159E" w:rsidRDefault="0045159E" w:rsidP="00080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4282"/>
      <w:docPartObj>
        <w:docPartGallery w:val="Page Numbers (Bottom of Page)"/>
        <w:docPartUnique/>
      </w:docPartObj>
    </w:sdtPr>
    <w:sdtContent>
      <w:p w:rsidR="0009266E" w:rsidRDefault="0009266E">
        <w:pPr>
          <w:pStyle w:val="a6"/>
          <w:jc w:val="center"/>
        </w:pPr>
        <w:fldSimple w:instr=" PAGE   \* MERGEFORMAT ">
          <w:r w:rsidR="000259AC">
            <w:rPr>
              <w:noProof/>
            </w:rPr>
            <w:t>13</w:t>
          </w:r>
        </w:fldSimple>
      </w:p>
    </w:sdtContent>
  </w:sdt>
  <w:p w:rsidR="0009266E" w:rsidRDefault="0009266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59E" w:rsidRDefault="0045159E" w:rsidP="000803EA">
      <w:pPr>
        <w:spacing w:after="0" w:line="240" w:lineRule="auto"/>
      </w:pPr>
      <w:r>
        <w:separator/>
      </w:r>
    </w:p>
  </w:footnote>
  <w:footnote w:type="continuationSeparator" w:id="0">
    <w:p w:rsidR="0045159E" w:rsidRDefault="0045159E" w:rsidP="00080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501A"/>
    <w:multiLevelType w:val="multilevel"/>
    <w:tmpl w:val="6C5A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2064A3"/>
    <w:multiLevelType w:val="multilevel"/>
    <w:tmpl w:val="20F6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B13C0A"/>
    <w:multiLevelType w:val="multilevel"/>
    <w:tmpl w:val="32DC8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581099"/>
    <w:multiLevelType w:val="multilevel"/>
    <w:tmpl w:val="EDE07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C41FD0"/>
    <w:multiLevelType w:val="hybridMultilevel"/>
    <w:tmpl w:val="670EDFD0"/>
    <w:lvl w:ilvl="0" w:tplc="3EC4493C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ED5"/>
    <w:rsid w:val="000055AA"/>
    <w:rsid w:val="000119B2"/>
    <w:rsid w:val="000141DB"/>
    <w:rsid w:val="000259AC"/>
    <w:rsid w:val="00027236"/>
    <w:rsid w:val="00054844"/>
    <w:rsid w:val="000803EA"/>
    <w:rsid w:val="00082A15"/>
    <w:rsid w:val="00086B80"/>
    <w:rsid w:val="0009266E"/>
    <w:rsid w:val="000A335C"/>
    <w:rsid w:val="000D7D63"/>
    <w:rsid w:val="00105214"/>
    <w:rsid w:val="00160E8A"/>
    <w:rsid w:val="0018234C"/>
    <w:rsid w:val="00196A8A"/>
    <w:rsid w:val="001D1B22"/>
    <w:rsid w:val="002036BF"/>
    <w:rsid w:val="00207D4B"/>
    <w:rsid w:val="00210ADE"/>
    <w:rsid w:val="002221C5"/>
    <w:rsid w:val="00235DD6"/>
    <w:rsid w:val="0026330B"/>
    <w:rsid w:val="002B62E4"/>
    <w:rsid w:val="003073CD"/>
    <w:rsid w:val="0031662C"/>
    <w:rsid w:val="00324651"/>
    <w:rsid w:val="003375DF"/>
    <w:rsid w:val="003378BD"/>
    <w:rsid w:val="00355E1F"/>
    <w:rsid w:val="00356B5C"/>
    <w:rsid w:val="003656EB"/>
    <w:rsid w:val="003B6B28"/>
    <w:rsid w:val="003C3A22"/>
    <w:rsid w:val="003D0E8A"/>
    <w:rsid w:val="004076DD"/>
    <w:rsid w:val="00440BB5"/>
    <w:rsid w:val="0045159E"/>
    <w:rsid w:val="004652E4"/>
    <w:rsid w:val="00486909"/>
    <w:rsid w:val="004A50FE"/>
    <w:rsid w:val="004D5FFC"/>
    <w:rsid w:val="00507563"/>
    <w:rsid w:val="00507993"/>
    <w:rsid w:val="00560CF7"/>
    <w:rsid w:val="00593401"/>
    <w:rsid w:val="005D5293"/>
    <w:rsid w:val="00683061"/>
    <w:rsid w:val="006C6291"/>
    <w:rsid w:val="006F532F"/>
    <w:rsid w:val="0072320E"/>
    <w:rsid w:val="007252AB"/>
    <w:rsid w:val="00733ED5"/>
    <w:rsid w:val="00766853"/>
    <w:rsid w:val="007E0470"/>
    <w:rsid w:val="00881F74"/>
    <w:rsid w:val="00883F41"/>
    <w:rsid w:val="00890DB3"/>
    <w:rsid w:val="008B44C2"/>
    <w:rsid w:val="008D57D3"/>
    <w:rsid w:val="008D5C6F"/>
    <w:rsid w:val="00921DFD"/>
    <w:rsid w:val="00990622"/>
    <w:rsid w:val="009953DB"/>
    <w:rsid w:val="009A19A1"/>
    <w:rsid w:val="009B23C4"/>
    <w:rsid w:val="009C3EB9"/>
    <w:rsid w:val="009F7874"/>
    <w:rsid w:val="00A0507E"/>
    <w:rsid w:val="00A133C9"/>
    <w:rsid w:val="00A27A72"/>
    <w:rsid w:val="00A40E55"/>
    <w:rsid w:val="00A60C23"/>
    <w:rsid w:val="00A61469"/>
    <w:rsid w:val="00A64CFE"/>
    <w:rsid w:val="00A75B33"/>
    <w:rsid w:val="00A96B00"/>
    <w:rsid w:val="00AA68CF"/>
    <w:rsid w:val="00AE01D8"/>
    <w:rsid w:val="00AF18C1"/>
    <w:rsid w:val="00AF3B7D"/>
    <w:rsid w:val="00B10363"/>
    <w:rsid w:val="00B54501"/>
    <w:rsid w:val="00B63FA4"/>
    <w:rsid w:val="00B7514A"/>
    <w:rsid w:val="00BD108D"/>
    <w:rsid w:val="00C05775"/>
    <w:rsid w:val="00C34C9C"/>
    <w:rsid w:val="00C35183"/>
    <w:rsid w:val="00C45CAD"/>
    <w:rsid w:val="00C640EA"/>
    <w:rsid w:val="00CE4343"/>
    <w:rsid w:val="00D56BD8"/>
    <w:rsid w:val="00D61151"/>
    <w:rsid w:val="00DE06E6"/>
    <w:rsid w:val="00DE15E9"/>
    <w:rsid w:val="00E57BA9"/>
    <w:rsid w:val="00E626AA"/>
    <w:rsid w:val="00E924E8"/>
    <w:rsid w:val="00E95341"/>
    <w:rsid w:val="00EC3263"/>
    <w:rsid w:val="00EE3089"/>
    <w:rsid w:val="00F369E2"/>
    <w:rsid w:val="00F43ADD"/>
    <w:rsid w:val="00F8225F"/>
    <w:rsid w:val="00FC23D8"/>
    <w:rsid w:val="00FE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D5"/>
    <w:rPr>
      <w:rFonts w:eastAsiaTheme="minorEastAsia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ED5"/>
    <w:pPr>
      <w:spacing w:after="0" w:line="240" w:lineRule="auto"/>
    </w:pPr>
    <w:rPr>
      <w:rFonts w:eastAsiaTheme="minorEastAsia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80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03EA"/>
    <w:rPr>
      <w:rFonts w:eastAsiaTheme="minorEastAsia"/>
      <w:lang w:val="en-US" w:eastAsia="zh-CN"/>
    </w:rPr>
  </w:style>
  <w:style w:type="paragraph" w:styleId="a6">
    <w:name w:val="footer"/>
    <w:basedOn w:val="a"/>
    <w:link w:val="a7"/>
    <w:uiPriority w:val="99"/>
    <w:unhideWhenUsed/>
    <w:rsid w:val="00080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03EA"/>
    <w:rPr>
      <w:rFonts w:eastAsiaTheme="minorEastAsia"/>
      <w:lang w:val="en-US" w:eastAsia="zh-CN"/>
    </w:rPr>
  </w:style>
  <w:style w:type="paragraph" w:styleId="a8">
    <w:name w:val="List Paragraph"/>
    <w:basedOn w:val="a"/>
    <w:uiPriority w:val="34"/>
    <w:qFormat/>
    <w:rsid w:val="00FE51EA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D5"/>
    <w:rPr>
      <w:rFonts w:eastAsiaTheme="minorEastAsia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ED5"/>
    <w:pPr>
      <w:spacing w:after="0" w:line="240" w:lineRule="auto"/>
    </w:pPr>
    <w:rPr>
      <w:rFonts w:eastAsiaTheme="minorEastAsia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AA972-6B99-4449-9553-E35C5102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3632</Words>
  <Characters>20704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Emachines</cp:lastModifiedBy>
  <cp:revision>33</cp:revision>
  <cp:lastPrinted>2017-11-30T02:03:00Z</cp:lastPrinted>
  <dcterms:created xsi:type="dcterms:W3CDTF">2013-03-22T18:23:00Z</dcterms:created>
  <dcterms:modified xsi:type="dcterms:W3CDTF">2017-12-05T13:07:00Z</dcterms:modified>
</cp:coreProperties>
</file>